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10EE8" w14:textId="633C35C7" w:rsidR="00034217" w:rsidRPr="00034217" w:rsidRDefault="00034217" w:rsidP="00034217">
      <w:pPr>
        <w:pStyle w:val="NormalWeb"/>
        <w:shd w:val="clear" w:color="auto" w:fill="FFFFFF"/>
        <w:spacing w:before="0" w:beforeAutospacing="0" w:after="195" w:afterAutospacing="0"/>
        <w:jc w:val="center"/>
        <w:rPr>
          <w:rFonts w:ascii="Cambria" w:hAnsi="Cambria" w:cs="Arial"/>
          <w:b/>
          <w:bCs/>
          <w:color w:val="111111"/>
        </w:rPr>
      </w:pPr>
      <w:r w:rsidRPr="00034217">
        <w:rPr>
          <w:rFonts w:ascii="Cambria" w:hAnsi="Cambria" w:cs="Arial"/>
          <w:b/>
          <w:bCs/>
          <w:color w:val="111111"/>
        </w:rPr>
        <w:t>Denise Levertov</w:t>
      </w:r>
      <w:r w:rsidRPr="00034217">
        <w:rPr>
          <w:rFonts w:ascii="Cambria" w:hAnsi="Cambria" w:cs="Arial"/>
          <w:b/>
          <w:bCs/>
          <w:color w:val="111111"/>
        </w:rPr>
        <w:t xml:space="preserve">.  </w:t>
      </w:r>
      <w:r w:rsidRPr="00034217">
        <w:rPr>
          <w:rStyle w:val="Emphasis"/>
          <w:rFonts w:ascii="Cambria" w:eastAsiaTheme="majorEastAsia" w:hAnsi="Cambria" w:cs="Arial"/>
          <w:b/>
          <w:bCs/>
          <w:color w:val="111111"/>
        </w:rPr>
        <w:t>Annunciation</w:t>
      </w:r>
    </w:p>
    <w:p w14:paraId="2851967F" w14:textId="77777777" w:rsidR="00034217" w:rsidRDefault="00034217" w:rsidP="00034217">
      <w:pPr>
        <w:pStyle w:val="NormalWeb"/>
        <w:shd w:val="clear" w:color="auto" w:fill="FFFFFF"/>
        <w:spacing w:before="0" w:beforeAutospacing="0" w:after="195" w:afterAutospacing="0"/>
        <w:rPr>
          <w:rFonts w:ascii="Cambria" w:hAnsi="Cambria" w:cs="Arial"/>
          <w:color w:val="111111"/>
          <w:sz w:val="22"/>
          <w:szCs w:val="22"/>
        </w:rPr>
        <w:sectPr w:rsidR="00034217">
          <w:pgSz w:w="12240" w:h="15840"/>
          <w:pgMar w:top="1440" w:right="1440" w:bottom="1440" w:left="1440" w:header="720" w:footer="720" w:gutter="0"/>
          <w:cols w:space="720"/>
          <w:docGrid w:linePitch="360"/>
        </w:sectPr>
      </w:pPr>
    </w:p>
    <w:p w14:paraId="7A359446" w14:textId="77777777" w:rsidR="00034217" w:rsidRPr="00034217" w:rsidRDefault="00034217" w:rsidP="00034217">
      <w:pPr>
        <w:pStyle w:val="NormalWeb"/>
        <w:shd w:val="clear" w:color="auto" w:fill="FFFFFF"/>
        <w:spacing w:before="0" w:beforeAutospacing="0" w:after="195" w:afterAutospacing="0"/>
        <w:ind w:left="-180" w:right="-360"/>
        <w:rPr>
          <w:rFonts w:ascii="Cambria" w:hAnsi="Cambria" w:cs="Arial"/>
          <w:color w:val="111111"/>
          <w:sz w:val="22"/>
          <w:szCs w:val="22"/>
        </w:rPr>
      </w:pPr>
      <w:r w:rsidRPr="00034217">
        <w:rPr>
          <w:rFonts w:ascii="Cambria" w:hAnsi="Cambria" w:cs="Arial"/>
          <w:color w:val="111111"/>
          <w:sz w:val="22"/>
          <w:szCs w:val="22"/>
        </w:rPr>
        <w:t>We know the scene: the room, variously furnished,</w:t>
      </w:r>
    </w:p>
    <w:p w14:paraId="748631E5" w14:textId="77777777" w:rsidR="00034217" w:rsidRPr="00034217" w:rsidRDefault="00034217" w:rsidP="00034217">
      <w:pPr>
        <w:pStyle w:val="NormalWeb"/>
        <w:shd w:val="clear" w:color="auto" w:fill="FFFFFF"/>
        <w:spacing w:before="0" w:beforeAutospacing="0" w:after="195" w:afterAutospacing="0"/>
        <w:ind w:left="-180" w:right="-360"/>
        <w:rPr>
          <w:rFonts w:ascii="Cambria" w:hAnsi="Cambria" w:cs="Arial"/>
          <w:color w:val="111111"/>
          <w:sz w:val="22"/>
          <w:szCs w:val="22"/>
        </w:rPr>
      </w:pPr>
      <w:r w:rsidRPr="00034217">
        <w:rPr>
          <w:rFonts w:ascii="Cambria" w:hAnsi="Cambria" w:cs="Arial"/>
          <w:color w:val="111111"/>
          <w:sz w:val="22"/>
          <w:szCs w:val="22"/>
        </w:rPr>
        <w:t>almost always a lectern, a book; always</w:t>
      </w:r>
      <w:r w:rsidRPr="00034217">
        <w:rPr>
          <w:rFonts w:ascii="Cambria" w:hAnsi="Cambria" w:cs="Arial"/>
          <w:color w:val="111111"/>
          <w:sz w:val="22"/>
          <w:szCs w:val="22"/>
        </w:rPr>
        <w:br/>
        <w:t>the tall lily.</w:t>
      </w:r>
      <w:r w:rsidRPr="00034217">
        <w:rPr>
          <w:rFonts w:ascii="Cambria" w:hAnsi="Cambria" w:cs="Arial"/>
          <w:color w:val="111111"/>
          <w:sz w:val="22"/>
          <w:szCs w:val="22"/>
        </w:rPr>
        <w:br/>
        <w:t>Arrived on solemn grandeur of great wings,</w:t>
      </w:r>
      <w:r w:rsidRPr="00034217">
        <w:rPr>
          <w:rFonts w:ascii="Cambria" w:hAnsi="Cambria" w:cs="Arial"/>
          <w:color w:val="111111"/>
          <w:sz w:val="22"/>
          <w:szCs w:val="22"/>
        </w:rPr>
        <w:br/>
        <w:t>the angelic ambassador, standing or hovering,</w:t>
      </w:r>
      <w:r w:rsidRPr="00034217">
        <w:rPr>
          <w:rFonts w:ascii="Cambria" w:hAnsi="Cambria" w:cs="Arial"/>
          <w:color w:val="111111"/>
          <w:sz w:val="22"/>
          <w:szCs w:val="22"/>
        </w:rPr>
        <w:br/>
        <w:t>whom she acknowledges, a guest.</w:t>
      </w:r>
    </w:p>
    <w:p w14:paraId="5B3510C1" w14:textId="77777777" w:rsidR="00034217" w:rsidRPr="00034217" w:rsidRDefault="00034217" w:rsidP="00034217">
      <w:pPr>
        <w:pStyle w:val="NormalWeb"/>
        <w:shd w:val="clear" w:color="auto" w:fill="FFFFFF"/>
        <w:spacing w:before="0" w:beforeAutospacing="0" w:after="195" w:afterAutospacing="0"/>
        <w:ind w:left="-180" w:right="-360"/>
        <w:rPr>
          <w:rFonts w:ascii="Cambria" w:hAnsi="Cambria" w:cs="Arial"/>
          <w:color w:val="111111"/>
          <w:sz w:val="22"/>
          <w:szCs w:val="22"/>
        </w:rPr>
      </w:pPr>
      <w:r w:rsidRPr="00034217">
        <w:rPr>
          <w:rFonts w:ascii="Cambria" w:hAnsi="Cambria" w:cs="Arial"/>
          <w:color w:val="111111"/>
          <w:sz w:val="22"/>
          <w:szCs w:val="22"/>
        </w:rPr>
        <w:t>But we are told of meek obedience. No one mentions</w:t>
      </w:r>
      <w:r w:rsidRPr="00034217">
        <w:rPr>
          <w:rFonts w:ascii="Cambria" w:hAnsi="Cambria" w:cs="Arial"/>
          <w:color w:val="111111"/>
          <w:sz w:val="22"/>
          <w:szCs w:val="22"/>
        </w:rPr>
        <w:br/>
        <w:t>courage.</w:t>
      </w:r>
      <w:r w:rsidRPr="00034217">
        <w:rPr>
          <w:rFonts w:ascii="Cambria" w:hAnsi="Cambria" w:cs="Arial"/>
          <w:color w:val="111111"/>
          <w:sz w:val="22"/>
          <w:szCs w:val="22"/>
        </w:rPr>
        <w:br/>
        <w:t>The engendering Spirit</w:t>
      </w:r>
      <w:r w:rsidRPr="00034217">
        <w:rPr>
          <w:rFonts w:ascii="Cambria" w:hAnsi="Cambria" w:cs="Arial"/>
          <w:color w:val="111111"/>
          <w:sz w:val="22"/>
          <w:szCs w:val="22"/>
        </w:rPr>
        <w:br/>
        <w:t>did not enter her without consent.</w:t>
      </w:r>
      <w:r w:rsidRPr="00034217">
        <w:rPr>
          <w:rFonts w:ascii="Cambria" w:hAnsi="Cambria" w:cs="Arial"/>
          <w:color w:val="111111"/>
          <w:sz w:val="22"/>
          <w:szCs w:val="22"/>
        </w:rPr>
        <w:br/>
        <w:t>God waited.</w:t>
      </w:r>
    </w:p>
    <w:p w14:paraId="1DD0B1FA" w14:textId="77777777" w:rsidR="00034217" w:rsidRPr="00034217" w:rsidRDefault="00034217" w:rsidP="00034217">
      <w:pPr>
        <w:pStyle w:val="NormalWeb"/>
        <w:shd w:val="clear" w:color="auto" w:fill="FFFFFF"/>
        <w:spacing w:before="0" w:beforeAutospacing="0" w:after="195" w:afterAutospacing="0"/>
        <w:ind w:left="-180" w:right="-360"/>
        <w:rPr>
          <w:rFonts w:ascii="Cambria" w:hAnsi="Cambria" w:cs="Arial"/>
          <w:color w:val="111111"/>
          <w:sz w:val="22"/>
          <w:szCs w:val="22"/>
        </w:rPr>
      </w:pPr>
      <w:r w:rsidRPr="00034217">
        <w:rPr>
          <w:rFonts w:ascii="Cambria" w:hAnsi="Cambria" w:cs="Arial"/>
          <w:color w:val="111111"/>
          <w:sz w:val="22"/>
          <w:szCs w:val="22"/>
        </w:rPr>
        <w:t>She was free</w:t>
      </w:r>
      <w:r w:rsidRPr="00034217">
        <w:rPr>
          <w:rFonts w:ascii="Cambria" w:hAnsi="Cambria" w:cs="Arial"/>
          <w:color w:val="111111"/>
          <w:sz w:val="22"/>
          <w:szCs w:val="22"/>
        </w:rPr>
        <w:br/>
        <w:t>to accept or to refuse, choice</w:t>
      </w:r>
      <w:r w:rsidRPr="00034217">
        <w:rPr>
          <w:rFonts w:ascii="Cambria" w:hAnsi="Cambria" w:cs="Arial"/>
          <w:color w:val="111111"/>
          <w:sz w:val="22"/>
          <w:szCs w:val="22"/>
        </w:rPr>
        <w:br/>
        <w:t>integral to humanness.</w:t>
      </w:r>
    </w:p>
    <w:p w14:paraId="6A4892F1" w14:textId="77777777" w:rsidR="00034217" w:rsidRPr="00034217" w:rsidRDefault="00034217" w:rsidP="00034217">
      <w:pPr>
        <w:pStyle w:val="NormalWeb"/>
        <w:shd w:val="clear" w:color="auto" w:fill="FFFFFF"/>
        <w:spacing w:before="0" w:beforeAutospacing="0" w:after="195" w:afterAutospacing="0"/>
        <w:ind w:left="-180" w:right="-360"/>
        <w:rPr>
          <w:rFonts w:ascii="Cambria" w:hAnsi="Cambria" w:cs="Arial"/>
          <w:color w:val="111111"/>
          <w:sz w:val="22"/>
          <w:szCs w:val="22"/>
        </w:rPr>
      </w:pPr>
      <w:r w:rsidRPr="00034217">
        <w:rPr>
          <w:rFonts w:ascii="Cambria" w:hAnsi="Cambria" w:cs="Arial"/>
          <w:color w:val="111111"/>
          <w:sz w:val="22"/>
          <w:szCs w:val="22"/>
        </w:rPr>
        <w:t>____________________________</w:t>
      </w:r>
    </w:p>
    <w:p w14:paraId="7D3A208E" w14:textId="77777777" w:rsidR="00034217" w:rsidRPr="00034217" w:rsidRDefault="00034217" w:rsidP="00034217">
      <w:pPr>
        <w:pStyle w:val="NormalWeb"/>
        <w:shd w:val="clear" w:color="auto" w:fill="FFFFFF"/>
        <w:spacing w:before="0" w:beforeAutospacing="0" w:after="195" w:afterAutospacing="0"/>
        <w:ind w:left="-180" w:right="-360"/>
        <w:rPr>
          <w:rFonts w:ascii="Cambria" w:hAnsi="Cambria" w:cs="Arial"/>
          <w:color w:val="111111"/>
          <w:sz w:val="22"/>
          <w:szCs w:val="22"/>
        </w:rPr>
      </w:pPr>
      <w:r w:rsidRPr="00034217">
        <w:rPr>
          <w:rFonts w:ascii="Cambria" w:hAnsi="Cambria" w:cs="Arial"/>
          <w:color w:val="111111"/>
          <w:sz w:val="22"/>
          <w:szCs w:val="22"/>
        </w:rPr>
        <w:t>Aren’t there annunciations</w:t>
      </w:r>
      <w:r w:rsidRPr="00034217">
        <w:rPr>
          <w:rFonts w:ascii="Cambria" w:hAnsi="Cambria" w:cs="Arial"/>
          <w:color w:val="111111"/>
          <w:sz w:val="22"/>
          <w:szCs w:val="22"/>
        </w:rPr>
        <w:br/>
        <w:t>of one sort or another</w:t>
      </w:r>
      <w:r w:rsidRPr="00034217">
        <w:rPr>
          <w:rFonts w:ascii="Cambria" w:hAnsi="Cambria" w:cs="Arial"/>
          <w:color w:val="111111"/>
          <w:sz w:val="22"/>
          <w:szCs w:val="22"/>
        </w:rPr>
        <w:br/>
        <w:t>in most lives?</w:t>
      </w:r>
      <w:r w:rsidRPr="00034217">
        <w:rPr>
          <w:rFonts w:ascii="Cambria" w:hAnsi="Cambria" w:cs="Arial"/>
          <w:color w:val="111111"/>
          <w:sz w:val="22"/>
          <w:szCs w:val="22"/>
        </w:rPr>
        <w:br/>
        <w:t>Some unwillingly</w:t>
      </w:r>
      <w:r w:rsidRPr="00034217">
        <w:rPr>
          <w:rFonts w:ascii="Cambria" w:hAnsi="Cambria" w:cs="Arial"/>
          <w:color w:val="111111"/>
          <w:sz w:val="22"/>
          <w:szCs w:val="22"/>
        </w:rPr>
        <w:br/>
        <w:t>undertake great destinies,</w:t>
      </w:r>
      <w:r w:rsidRPr="00034217">
        <w:rPr>
          <w:rFonts w:ascii="Cambria" w:hAnsi="Cambria" w:cs="Arial"/>
          <w:color w:val="111111"/>
          <w:sz w:val="22"/>
          <w:szCs w:val="22"/>
        </w:rPr>
        <w:br/>
        <w:t>enact them in sullen pride,</w:t>
      </w:r>
      <w:r w:rsidRPr="00034217">
        <w:rPr>
          <w:rFonts w:ascii="Cambria" w:hAnsi="Cambria" w:cs="Arial"/>
          <w:color w:val="111111"/>
          <w:sz w:val="22"/>
          <w:szCs w:val="22"/>
        </w:rPr>
        <w:br/>
        <w:t>uncomprehending.</w:t>
      </w:r>
      <w:r w:rsidRPr="00034217">
        <w:rPr>
          <w:rFonts w:ascii="Cambria" w:hAnsi="Cambria" w:cs="Arial"/>
          <w:color w:val="111111"/>
          <w:sz w:val="22"/>
          <w:szCs w:val="22"/>
        </w:rPr>
        <w:br/>
        <w:t>More often</w:t>
      </w:r>
      <w:r w:rsidRPr="00034217">
        <w:rPr>
          <w:rFonts w:ascii="Cambria" w:hAnsi="Cambria" w:cs="Arial"/>
          <w:color w:val="111111"/>
          <w:sz w:val="22"/>
          <w:szCs w:val="22"/>
        </w:rPr>
        <w:br/>
        <w:t>those moments</w:t>
      </w:r>
      <w:r w:rsidRPr="00034217">
        <w:rPr>
          <w:rFonts w:ascii="Cambria" w:hAnsi="Cambria" w:cs="Arial"/>
          <w:color w:val="111111"/>
          <w:sz w:val="22"/>
          <w:szCs w:val="22"/>
        </w:rPr>
        <w:br/>
        <w:t>when roads of light and storm</w:t>
      </w:r>
      <w:r w:rsidRPr="00034217">
        <w:rPr>
          <w:rFonts w:ascii="Cambria" w:hAnsi="Cambria" w:cs="Arial"/>
          <w:color w:val="111111"/>
          <w:sz w:val="22"/>
          <w:szCs w:val="22"/>
        </w:rPr>
        <w:br/>
        <w:t>open from darkness in a man or woman,</w:t>
      </w:r>
      <w:r w:rsidRPr="00034217">
        <w:rPr>
          <w:rFonts w:ascii="Cambria" w:hAnsi="Cambria" w:cs="Arial"/>
          <w:color w:val="111111"/>
          <w:sz w:val="22"/>
          <w:szCs w:val="22"/>
        </w:rPr>
        <w:br/>
        <w:t>are turned away from</w:t>
      </w:r>
      <w:r w:rsidRPr="00034217">
        <w:rPr>
          <w:rFonts w:ascii="Cambria" w:hAnsi="Cambria" w:cs="Arial"/>
          <w:color w:val="111111"/>
          <w:sz w:val="22"/>
          <w:szCs w:val="22"/>
        </w:rPr>
        <w:br/>
        <w:t>in dread, in a wave of weakness, in despair</w:t>
      </w:r>
      <w:r w:rsidRPr="00034217">
        <w:rPr>
          <w:rFonts w:ascii="Cambria" w:hAnsi="Cambria" w:cs="Arial"/>
          <w:color w:val="111111"/>
          <w:sz w:val="22"/>
          <w:szCs w:val="22"/>
        </w:rPr>
        <w:br/>
        <w:t>and with relief.</w:t>
      </w:r>
      <w:r w:rsidRPr="00034217">
        <w:rPr>
          <w:rFonts w:ascii="Cambria" w:hAnsi="Cambria" w:cs="Arial"/>
          <w:color w:val="111111"/>
          <w:sz w:val="22"/>
          <w:szCs w:val="22"/>
        </w:rPr>
        <w:br/>
        <w:t>Ordinary lives continue.</w:t>
      </w:r>
      <w:r w:rsidRPr="00034217">
        <w:rPr>
          <w:rFonts w:ascii="Cambria" w:hAnsi="Cambria" w:cs="Arial"/>
          <w:color w:val="111111"/>
          <w:sz w:val="22"/>
          <w:szCs w:val="22"/>
        </w:rPr>
        <w:br/>
        <w:t>God does not smite them.</w:t>
      </w:r>
      <w:r w:rsidRPr="00034217">
        <w:rPr>
          <w:rFonts w:ascii="Cambria" w:hAnsi="Cambria" w:cs="Arial"/>
          <w:color w:val="111111"/>
          <w:sz w:val="22"/>
          <w:szCs w:val="22"/>
        </w:rPr>
        <w:br/>
        <w:t>But the gates close, the pathway vanishes.</w:t>
      </w:r>
    </w:p>
    <w:p w14:paraId="39FFF533" w14:textId="77777777" w:rsidR="00034217" w:rsidRPr="00034217" w:rsidRDefault="00034217" w:rsidP="00034217">
      <w:pPr>
        <w:pStyle w:val="NormalWeb"/>
        <w:shd w:val="clear" w:color="auto" w:fill="FFFFFF"/>
        <w:spacing w:before="0" w:beforeAutospacing="0" w:after="195" w:afterAutospacing="0"/>
        <w:ind w:left="-180" w:right="-360"/>
        <w:rPr>
          <w:rFonts w:ascii="Cambria" w:hAnsi="Cambria" w:cs="Arial"/>
          <w:color w:val="111111"/>
          <w:sz w:val="22"/>
          <w:szCs w:val="22"/>
        </w:rPr>
      </w:pPr>
      <w:r w:rsidRPr="00034217">
        <w:rPr>
          <w:rFonts w:ascii="Cambria" w:hAnsi="Cambria" w:cs="Arial"/>
          <w:color w:val="111111"/>
          <w:sz w:val="22"/>
          <w:szCs w:val="22"/>
        </w:rPr>
        <w:t>______________________________</w:t>
      </w:r>
    </w:p>
    <w:p w14:paraId="2B6E8AE8" w14:textId="77777777" w:rsidR="00034217" w:rsidRPr="00034217" w:rsidRDefault="00034217" w:rsidP="00034217">
      <w:pPr>
        <w:pStyle w:val="NormalWeb"/>
        <w:shd w:val="clear" w:color="auto" w:fill="FFFFFF"/>
        <w:spacing w:before="0" w:beforeAutospacing="0" w:after="195" w:afterAutospacing="0"/>
        <w:ind w:left="-180" w:right="-360"/>
        <w:rPr>
          <w:rFonts w:ascii="Cambria" w:hAnsi="Cambria" w:cs="Arial"/>
          <w:color w:val="111111"/>
          <w:sz w:val="22"/>
          <w:szCs w:val="22"/>
        </w:rPr>
      </w:pPr>
      <w:r w:rsidRPr="00034217">
        <w:rPr>
          <w:rFonts w:ascii="Cambria" w:hAnsi="Cambria" w:cs="Arial"/>
          <w:color w:val="111111"/>
          <w:sz w:val="22"/>
          <w:szCs w:val="22"/>
        </w:rPr>
        <w:t>She had been a child who played, ate, slept</w:t>
      </w:r>
      <w:r w:rsidRPr="00034217">
        <w:rPr>
          <w:rFonts w:ascii="Cambria" w:hAnsi="Cambria" w:cs="Arial"/>
          <w:color w:val="111111"/>
          <w:sz w:val="22"/>
          <w:szCs w:val="22"/>
        </w:rPr>
        <w:br/>
        <w:t>like any other child – but unlike others,</w:t>
      </w:r>
      <w:r w:rsidRPr="00034217">
        <w:rPr>
          <w:rFonts w:ascii="Cambria" w:hAnsi="Cambria" w:cs="Arial"/>
          <w:color w:val="111111"/>
          <w:sz w:val="22"/>
          <w:szCs w:val="22"/>
        </w:rPr>
        <w:br/>
        <w:t>wept only for pity, laughed</w:t>
      </w:r>
      <w:r w:rsidRPr="00034217">
        <w:rPr>
          <w:rFonts w:ascii="Cambria" w:hAnsi="Cambria" w:cs="Arial"/>
          <w:color w:val="111111"/>
          <w:sz w:val="22"/>
          <w:szCs w:val="22"/>
        </w:rPr>
        <w:br/>
        <w:t>in joy not triumph.</w:t>
      </w:r>
      <w:r w:rsidRPr="00034217">
        <w:rPr>
          <w:rFonts w:ascii="Cambria" w:hAnsi="Cambria" w:cs="Arial"/>
          <w:color w:val="111111"/>
          <w:sz w:val="22"/>
          <w:szCs w:val="22"/>
        </w:rPr>
        <w:br/>
        <w:t>Compassion and intelligence</w:t>
      </w:r>
      <w:r w:rsidRPr="00034217">
        <w:rPr>
          <w:rFonts w:ascii="Cambria" w:hAnsi="Cambria" w:cs="Arial"/>
          <w:color w:val="111111"/>
          <w:sz w:val="22"/>
          <w:szCs w:val="22"/>
        </w:rPr>
        <w:br/>
        <w:t>fused in her, indivisible.</w:t>
      </w:r>
    </w:p>
    <w:p w14:paraId="4AD3B6E7" w14:textId="77777777" w:rsidR="00034217" w:rsidRPr="00034217" w:rsidRDefault="00034217" w:rsidP="00034217">
      <w:pPr>
        <w:pStyle w:val="NormalWeb"/>
        <w:shd w:val="clear" w:color="auto" w:fill="FFFFFF"/>
        <w:spacing w:before="0" w:beforeAutospacing="0" w:after="195" w:afterAutospacing="0"/>
        <w:ind w:left="-180" w:right="-360"/>
        <w:rPr>
          <w:rFonts w:ascii="Cambria" w:hAnsi="Cambria" w:cs="Arial"/>
          <w:color w:val="111111"/>
          <w:sz w:val="22"/>
          <w:szCs w:val="22"/>
        </w:rPr>
      </w:pPr>
      <w:r w:rsidRPr="00034217">
        <w:rPr>
          <w:rFonts w:ascii="Cambria" w:hAnsi="Cambria" w:cs="Arial"/>
          <w:color w:val="111111"/>
          <w:sz w:val="22"/>
          <w:szCs w:val="22"/>
        </w:rPr>
        <w:t>Called to a destiny more momentous</w:t>
      </w:r>
      <w:r w:rsidRPr="00034217">
        <w:rPr>
          <w:rFonts w:ascii="Cambria" w:hAnsi="Cambria" w:cs="Arial"/>
          <w:color w:val="111111"/>
          <w:sz w:val="22"/>
          <w:szCs w:val="22"/>
        </w:rPr>
        <w:br/>
        <w:t>than any in all of Time,</w:t>
      </w:r>
      <w:r w:rsidRPr="00034217">
        <w:rPr>
          <w:rFonts w:ascii="Cambria" w:hAnsi="Cambria" w:cs="Arial"/>
          <w:color w:val="111111"/>
          <w:sz w:val="22"/>
          <w:szCs w:val="22"/>
        </w:rPr>
        <w:br/>
        <w:t>she did not quail,</w:t>
      </w:r>
      <w:r w:rsidRPr="00034217">
        <w:rPr>
          <w:rFonts w:ascii="Cambria" w:hAnsi="Cambria" w:cs="Arial"/>
          <w:color w:val="111111"/>
          <w:sz w:val="22"/>
          <w:szCs w:val="22"/>
        </w:rPr>
        <w:br/>
        <w:t>only asked</w:t>
      </w:r>
      <w:r w:rsidRPr="00034217">
        <w:rPr>
          <w:rFonts w:ascii="Cambria" w:hAnsi="Cambria" w:cs="Arial"/>
          <w:color w:val="111111"/>
          <w:sz w:val="22"/>
          <w:szCs w:val="22"/>
        </w:rPr>
        <w:br/>
        <w:t>a simple, ‘How can this be?’</w:t>
      </w:r>
      <w:r w:rsidRPr="00034217">
        <w:rPr>
          <w:rFonts w:ascii="Cambria" w:hAnsi="Cambria" w:cs="Arial"/>
          <w:color w:val="111111"/>
          <w:sz w:val="22"/>
          <w:szCs w:val="22"/>
        </w:rPr>
        <w:br/>
        <w:t>and gravely, courteously,</w:t>
      </w:r>
      <w:r w:rsidRPr="00034217">
        <w:rPr>
          <w:rFonts w:ascii="Cambria" w:hAnsi="Cambria" w:cs="Arial"/>
          <w:color w:val="111111"/>
          <w:sz w:val="22"/>
          <w:szCs w:val="22"/>
        </w:rPr>
        <w:br/>
        <w:t>took to heart the angel’s reply,</w:t>
      </w:r>
      <w:r w:rsidRPr="00034217">
        <w:rPr>
          <w:rFonts w:ascii="Cambria" w:hAnsi="Cambria" w:cs="Arial"/>
          <w:color w:val="111111"/>
          <w:sz w:val="22"/>
          <w:szCs w:val="22"/>
        </w:rPr>
        <w:br/>
        <w:t>perceiving instantly</w:t>
      </w:r>
      <w:r w:rsidRPr="00034217">
        <w:rPr>
          <w:rFonts w:ascii="Cambria" w:hAnsi="Cambria" w:cs="Arial"/>
          <w:color w:val="111111"/>
          <w:sz w:val="22"/>
          <w:szCs w:val="22"/>
        </w:rPr>
        <w:br/>
        <w:t>the astounding ministry she was offered:</w:t>
      </w:r>
    </w:p>
    <w:p w14:paraId="371CA6D7" w14:textId="77777777" w:rsidR="00034217" w:rsidRPr="00034217" w:rsidRDefault="00034217" w:rsidP="00034217">
      <w:pPr>
        <w:pStyle w:val="NormalWeb"/>
        <w:shd w:val="clear" w:color="auto" w:fill="FFFFFF"/>
        <w:spacing w:before="0" w:beforeAutospacing="0" w:after="195" w:afterAutospacing="0"/>
        <w:ind w:left="-180" w:right="-360"/>
        <w:rPr>
          <w:rFonts w:ascii="Cambria" w:hAnsi="Cambria" w:cs="Arial"/>
          <w:color w:val="111111"/>
          <w:sz w:val="22"/>
          <w:szCs w:val="22"/>
        </w:rPr>
      </w:pPr>
      <w:r w:rsidRPr="00034217">
        <w:rPr>
          <w:rFonts w:ascii="Cambria" w:hAnsi="Cambria" w:cs="Arial"/>
          <w:color w:val="111111"/>
          <w:sz w:val="22"/>
          <w:szCs w:val="22"/>
        </w:rPr>
        <w:t>to bear in her womb</w:t>
      </w:r>
      <w:r w:rsidRPr="00034217">
        <w:rPr>
          <w:rFonts w:ascii="Cambria" w:hAnsi="Cambria" w:cs="Arial"/>
          <w:color w:val="111111"/>
          <w:sz w:val="22"/>
          <w:szCs w:val="22"/>
        </w:rPr>
        <w:br/>
        <w:t>Infinite weight and lightness; to carry</w:t>
      </w:r>
      <w:r w:rsidRPr="00034217">
        <w:rPr>
          <w:rFonts w:ascii="Cambria" w:hAnsi="Cambria" w:cs="Arial"/>
          <w:color w:val="111111"/>
          <w:sz w:val="22"/>
          <w:szCs w:val="22"/>
        </w:rPr>
        <w:br/>
        <w:t>in hidden, finite inwardness,</w:t>
      </w:r>
      <w:r w:rsidRPr="00034217">
        <w:rPr>
          <w:rFonts w:ascii="Cambria" w:hAnsi="Cambria" w:cs="Arial"/>
          <w:color w:val="111111"/>
          <w:sz w:val="22"/>
          <w:szCs w:val="22"/>
        </w:rPr>
        <w:br/>
        <w:t>nine months of Eternity; to contain</w:t>
      </w:r>
      <w:r w:rsidRPr="00034217">
        <w:rPr>
          <w:rFonts w:ascii="Cambria" w:hAnsi="Cambria" w:cs="Arial"/>
          <w:color w:val="111111"/>
          <w:sz w:val="22"/>
          <w:szCs w:val="22"/>
        </w:rPr>
        <w:br/>
        <w:t>in slender vase of being,</w:t>
      </w:r>
      <w:r w:rsidRPr="00034217">
        <w:rPr>
          <w:rFonts w:ascii="Cambria" w:hAnsi="Cambria" w:cs="Arial"/>
          <w:color w:val="111111"/>
          <w:sz w:val="22"/>
          <w:szCs w:val="22"/>
        </w:rPr>
        <w:br/>
        <w:t>the sum of power –</w:t>
      </w:r>
      <w:r w:rsidRPr="00034217">
        <w:rPr>
          <w:rFonts w:ascii="Cambria" w:hAnsi="Cambria" w:cs="Arial"/>
          <w:color w:val="111111"/>
          <w:sz w:val="22"/>
          <w:szCs w:val="22"/>
        </w:rPr>
        <w:br/>
        <w:t>in narrow flesh,</w:t>
      </w:r>
      <w:r w:rsidRPr="00034217">
        <w:rPr>
          <w:rFonts w:ascii="Cambria" w:hAnsi="Cambria" w:cs="Arial"/>
          <w:color w:val="111111"/>
          <w:sz w:val="22"/>
          <w:szCs w:val="22"/>
        </w:rPr>
        <w:br/>
        <w:t>the sum of light.</w:t>
      </w:r>
      <w:r w:rsidRPr="00034217">
        <w:rPr>
          <w:rFonts w:ascii="Cambria" w:hAnsi="Cambria" w:cs="Arial"/>
          <w:color w:val="111111"/>
          <w:sz w:val="22"/>
          <w:szCs w:val="22"/>
        </w:rPr>
        <w:br/>
        <w:t>Then bring to birth,</w:t>
      </w:r>
      <w:r w:rsidRPr="00034217">
        <w:rPr>
          <w:rFonts w:ascii="Cambria" w:hAnsi="Cambria" w:cs="Arial"/>
          <w:color w:val="111111"/>
          <w:sz w:val="22"/>
          <w:szCs w:val="22"/>
        </w:rPr>
        <w:br/>
        <w:t>push out into air, a Man-child</w:t>
      </w:r>
      <w:r w:rsidRPr="00034217">
        <w:rPr>
          <w:rFonts w:ascii="Cambria" w:hAnsi="Cambria" w:cs="Arial"/>
          <w:color w:val="111111"/>
          <w:sz w:val="22"/>
          <w:szCs w:val="22"/>
        </w:rPr>
        <w:br/>
        <w:t>needing, like any other,</w:t>
      </w:r>
      <w:r w:rsidRPr="00034217">
        <w:rPr>
          <w:rFonts w:ascii="Cambria" w:hAnsi="Cambria" w:cs="Arial"/>
          <w:color w:val="111111"/>
          <w:sz w:val="22"/>
          <w:szCs w:val="22"/>
        </w:rPr>
        <w:br/>
        <w:t>milk and love –</w:t>
      </w:r>
    </w:p>
    <w:p w14:paraId="613967A9" w14:textId="77777777" w:rsidR="00034217" w:rsidRPr="00034217" w:rsidRDefault="00034217" w:rsidP="00034217">
      <w:pPr>
        <w:pStyle w:val="NormalWeb"/>
        <w:shd w:val="clear" w:color="auto" w:fill="FFFFFF"/>
        <w:spacing w:before="0" w:beforeAutospacing="0" w:after="195" w:afterAutospacing="0"/>
        <w:ind w:left="-180" w:right="-360"/>
        <w:rPr>
          <w:rFonts w:ascii="Cambria" w:hAnsi="Cambria" w:cs="Arial"/>
          <w:color w:val="111111"/>
          <w:sz w:val="22"/>
          <w:szCs w:val="22"/>
        </w:rPr>
      </w:pPr>
      <w:r w:rsidRPr="00034217">
        <w:rPr>
          <w:rFonts w:ascii="Cambria" w:hAnsi="Cambria" w:cs="Arial"/>
          <w:color w:val="111111"/>
          <w:sz w:val="22"/>
          <w:szCs w:val="22"/>
        </w:rPr>
        <w:t>but who was God.</w:t>
      </w:r>
    </w:p>
    <w:p w14:paraId="724AAB43" w14:textId="77777777" w:rsidR="00034217" w:rsidRPr="00034217" w:rsidRDefault="00034217" w:rsidP="00034217">
      <w:pPr>
        <w:pStyle w:val="NormalWeb"/>
        <w:shd w:val="clear" w:color="auto" w:fill="FFFFFF"/>
        <w:spacing w:before="0" w:beforeAutospacing="0" w:after="195" w:afterAutospacing="0"/>
        <w:ind w:left="-180" w:right="-360"/>
        <w:rPr>
          <w:rFonts w:ascii="Cambria" w:hAnsi="Cambria" w:cs="Arial"/>
          <w:color w:val="111111"/>
          <w:sz w:val="22"/>
          <w:szCs w:val="22"/>
        </w:rPr>
      </w:pPr>
      <w:r w:rsidRPr="00034217">
        <w:rPr>
          <w:rFonts w:ascii="Cambria" w:hAnsi="Cambria" w:cs="Arial"/>
          <w:color w:val="111111"/>
          <w:sz w:val="22"/>
          <w:szCs w:val="22"/>
        </w:rPr>
        <w:t>This was the moment no one speaks of,</w:t>
      </w:r>
      <w:r w:rsidRPr="00034217">
        <w:rPr>
          <w:rFonts w:ascii="Cambria" w:hAnsi="Cambria" w:cs="Arial"/>
          <w:color w:val="111111"/>
          <w:sz w:val="22"/>
          <w:szCs w:val="22"/>
        </w:rPr>
        <w:br/>
        <w:t>when she could still refuse.</w:t>
      </w:r>
    </w:p>
    <w:p w14:paraId="3599269F" w14:textId="77777777" w:rsidR="00034217" w:rsidRPr="00034217" w:rsidRDefault="00034217" w:rsidP="00034217">
      <w:pPr>
        <w:pStyle w:val="NormalWeb"/>
        <w:shd w:val="clear" w:color="auto" w:fill="FFFFFF"/>
        <w:spacing w:before="0" w:beforeAutospacing="0" w:after="195" w:afterAutospacing="0"/>
        <w:ind w:left="-180" w:right="-360"/>
        <w:rPr>
          <w:rFonts w:ascii="Cambria" w:hAnsi="Cambria" w:cs="Arial"/>
          <w:color w:val="111111"/>
          <w:sz w:val="22"/>
          <w:szCs w:val="22"/>
        </w:rPr>
      </w:pPr>
      <w:r w:rsidRPr="00034217">
        <w:rPr>
          <w:rFonts w:ascii="Cambria" w:hAnsi="Cambria" w:cs="Arial"/>
          <w:color w:val="111111"/>
          <w:sz w:val="22"/>
          <w:szCs w:val="22"/>
        </w:rPr>
        <w:t>A breath unbreathed,</w:t>
      </w:r>
      <w:r w:rsidRPr="00034217">
        <w:rPr>
          <w:rFonts w:ascii="Cambria" w:hAnsi="Cambria" w:cs="Arial"/>
          <w:color w:val="111111"/>
          <w:sz w:val="22"/>
          <w:szCs w:val="22"/>
        </w:rPr>
        <w:br/>
        <w:t>                                Spirit,</w:t>
      </w:r>
      <w:r w:rsidRPr="00034217">
        <w:rPr>
          <w:rFonts w:ascii="Cambria" w:hAnsi="Cambria" w:cs="Arial"/>
          <w:color w:val="111111"/>
          <w:sz w:val="22"/>
          <w:szCs w:val="22"/>
        </w:rPr>
        <w:br/>
        <w:t>                                          suspended,</w:t>
      </w:r>
      <w:r w:rsidRPr="00034217">
        <w:rPr>
          <w:rFonts w:ascii="Cambria" w:hAnsi="Cambria" w:cs="Arial"/>
          <w:color w:val="111111"/>
          <w:sz w:val="22"/>
          <w:szCs w:val="22"/>
        </w:rPr>
        <w:br/>
        <w:t>                                                            waiting.</w:t>
      </w:r>
    </w:p>
    <w:p w14:paraId="4F6B7036" w14:textId="77777777" w:rsidR="00034217" w:rsidRPr="00034217" w:rsidRDefault="00034217" w:rsidP="00034217">
      <w:pPr>
        <w:pStyle w:val="NormalWeb"/>
        <w:shd w:val="clear" w:color="auto" w:fill="FFFFFF"/>
        <w:spacing w:before="0" w:beforeAutospacing="0" w:after="195" w:afterAutospacing="0"/>
        <w:ind w:left="-180" w:right="-360"/>
        <w:rPr>
          <w:rFonts w:ascii="Cambria" w:hAnsi="Cambria" w:cs="Arial"/>
          <w:color w:val="111111"/>
          <w:sz w:val="22"/>
          <w:szCs w:val="22"/>
        </w:rPr>
      </w:pPr>
      <w:r w:rsidRPr="00034217">
        <w:rPr>
          <w:rFonts w:ascii="Cambria" w:hAnsi="Cambria" w:cs="Arial"/>
          <w:color w:val="111111"/>
          <w:sz w:val="22"/>
          <w:szCs w:val="22"/>
        </w:rPr>
        <w:t>______________________________</w:t>
      </w:r>
    </w:p>
    <w:p w14:paraId="67BCA846" w14:textId="77777777" w:rsidR="00034217" w:rsidRPr="00034217" w:rsidRDefault="00034217" w:rsidP="00034217">
      <w:pPr>
        <w:pStyle w:val="NormalWeb"/>
        <w:shd w:val="clear" w:color="auto" w:fill="FFFFFF"/>
        <w:spacing w:before="0" w:beforeAutospacing="0" w:after="195" w:afterAutospacing="0"/>
        <w:ind w:left="-180" w:right="-360"/>
        <w:rPr>
          <w:rFonts w:ascii="Cambria" w:hAnsi="Cambria" w:cs="Arial"/>
          <w:color w:val="111111"/>
          <w:sz w:val="22"/>
          <w:szCs w:val="22"/>
        </w:rPr>
      </w:pPr>
      <w:r w:rsidRPr="00034217">
        <w:rPr>
          <w:rFonts w:ascii="Cambria" w:hAnsi="Cambria" w:cs="Arial"/>
          <w:color w:val="111111"/>
          <w:sz w:val="22"/>
          <w:szCs w:val="22"/>
        </w:rPr>
        <w:t>She did not cry, ‘I cannot. I am not worthy,’</w:t>
      </w:r>
      <w:r w:rsidRPr="00034217">
        <w:rPr>
          <w:rFonts w:ascii="Cambria" w:hAnsi="Cambria" w:cs="Arial"/>
          <w:color w:val="111111"/>
          <w:sz w:val="22"/>
          <w:szCs w:val="22"/>
        </w:rPr>
        <w:br/>
        <w:t>Nor, ‘I have not the strength.’</w:t>
      </w:r>
      <w:r w:rsidRPr="00034217">
        <w:rPr>
          <w:rFonts w:ascii="Cambria" w:hAnsi="Cambria" w:cs="Arial"/>
          <w:color w:val="111111"/>
          <w:sz w:val="22"/>
          <w:szCs w:val="22"/>
        </w:rPr>
        <w:br/>
        <w:t>She did not submit with gritted teeth,</w:t>
      </w:r>
      <w:r w:rsidRPr="00034217">
        <w:rPr>
          <w:rFonts w:ascii="Cambria" w:hAnsi="Cambria" w:cs="Arial"/>
          <w:color w:val="111111"/>
          <w:sz w:val="22"/>
          <w:szCs w:val="22"/>
        </w:rPr>
        <w:br/>
        <w:t>                                                       raging, coerced.</w:t>
      </w:r>
      <w:r w:rsidRPr="00034217">
        <w:rPr>
          <w:rFonts w:ascii="Cambria" w:hAnsi="Cambria" w:cs="Arial"/>
          <w:color w:val="111111"/>
          <w:sz w:val="22"/>
          <w:szCs w:val="22"/>
        </w:rPr>
        <w:br/>
        <w:t>Bravest of all humans,</w:t>
      </w:r>
      <w:r w:rsidRPr="00034217">
        <w:rPr>
          <w:rFonts w:ascii="Cambria" w:hAnsi="Cambria" w:cs="Arial"/>
          <w:color w:val="111111"/>
          <w:sz w:val="22"/>
          <w:szCs w:val="22"/>
        </w:rPr>
        <w:br/>
        <w:t>                                  consent illumined her.</w:t>
      </w:r>
      <w:r w:rsidRPr="00034217">
        <w:rPr>
          <w:rFonts w:ascii="Cambria" w:hAnsi="Cambria" w:cs="Arial"/>
          <w:color w:val="111111"/>
          <w:sz w:val="22"/>
          <w:szCs w:val="22"/>
        </w:rPr>
        <w:br/>
        <w:t>The room filled with its light,</w:t>
      </w:r>
      <w:r w:rsidRPr="00034217">
        <w:rPr>
          <w:rFonts w:ascii="Cambria" w:hAnsi="Cambria" w:cs="Arial"/>
          <w:color w:val="111111"/>
          <w:sz w:val="22"/>
          <w:szCs w:val="22"/>
        </w:rPr>
        <w:br/>
        <w:t>the lily glowed in it,</w:t>
      </w:r>
      <w:r w:rsidRPr="00034217">
        <w:rPr>
          <w:rFonts w:ascii="Cambria" w:hAnsi="Cambria" w:cs="Arial"/>
          <w:color w:val="111111"/>
          <w:sz w:val="22"/>
          <w:szCs w:val="22"/>
        </w:rPr>
        <w:br/>
        <w:t>                               and the iridescent wings.</w:t>
      </w:r>
      <w:r w:rsidRPr="00034217">
        <w:rPr>
          <w:rFonts w:ascii="Cambria" w:hAnsi="Cambria" w:cs="Arial"/>
          <w:color w:val="111111"/>
          <w:sz w:val="22"/>
          <w:szCs w:val="22"/>
        </w:rPr>
        <w:br/>
        <w:t>Consent,</w:t>
      </w:r>
      <w:r w:rsidRPr="00034217">
        <w:rPr>
          <w:rFonts w:ascii="Cambria" w:hAnsi="Cambria" w:cs="Arial"/>
          <w:color w:val="111111"/>
          <w:sz w:val="22"/>
          <w:szCs w:val="22"/>
        </w:rPr>
        <w:br/>
        <w:t>              courage unparalleled,</w:t>
      </w:r>
      <w:r w:rsidRPr="00034217">
        <w:rPr>
          <w:rFonts w:ascii="Cambria" w:hAnsi="Cambria" w:cs="Arial"/>
          <w:color w:val="111111"/>
          <w:sz w:val="22"/>
          <w:szCs w:val="22"/>
        </w:rPr>
        <w:br/>
        <w:t>opened her utterly.</w:t>
      </w:r>
    </w:p>
    <w:p w14:paraId="5D07563C" w14:textId="77777777" w:rsidR="00034217" w:rsidRDefault="00034217" w:rsidP="00034217">
      <w:pPr>
        <w:pStyle w:val="NormalWeb"/>
        <w:shd w:val="clear" w:color="auto" w:fill="FFFFFF"/>
        <w:spacing w:before="0" w:beforeAutospacing="0" w:after="195" w:afterAutospacing="0"/>
        <w:rPr>
          <w:rFonts w:ascii="Cambria" w:hAnsi="Cambria" w:cs="Arial"/>
          <w:color w:val="111111"/>
          <w:sz w:val="22"/>
          <w:szCs w:val="22"/>
        </w:rPr>
        <w:sectPr w:rsidR="00034217" w:rsidSect="00034217">
          <w:type w:val="continuous"/>
          <w:pgSz w:w="12240" w:h="15840"/>
          <w:pgMar w:top="1440" w:right="1260" w:bottom="1440" w:left="1440" w:header="720" w:footer="720" w:gutter="0"/>
          <w:cols w:num="2" w:space="900"/>
          <w:docGrid w:linePitch="360"/>
        </w:sectPr>
      </w:pPr>
    </w:p>
    <w:p w14:paraId="503EB460" w14:textId="77777777" w:rsidR="00034217" w:rsidRDefault="00034217" w:rsidP="00034217">
      <w:pPr>
        <w:pStyle w:val="NormalWeb"/>
        <w:shd w:val="clear" w:color="auto" w:fill="FFFFFF"/>
        <w:spacing w:before="0" w:beforeAutospacing="0" w:after="195" w:afterAutospacing="0"/>
        <w:rPr>
          <w:rFonts w:ascii="Cambria" w:hAnsi="Cambria" w:cs="Arial"/>
          <w:color w:val="111111"/>
          <w:sz w:val="22"/>
          <w:szCs w:val="22"/>
        </w:rPr>
      </w:pPr>
    </w:p>
    <w:p w14:paraId="4B906B68" w14:textId="7D841C4D" w:rsidR="00034217" w:rsidRPr="00034217" w:rsidRDefault="00034217" w:rsidP="00034217">
      <w:pPr>
        <w:pStyle w:val="NormalWeb"/>
        <w:shd w:val="clear" w:color="auto" w:fill="FFFFFF"/>
        <w:spacing w:before="0" w:beforeAutospacing="0" w:after="195" w:afterAutospacing="0"/>
        <w:rPr>
          <w:rFonts w:ascii="Cambria" w:hAnsi="Cambria" w:cs="Arial"/>
          <w:color w:val="111111"/>
          <w:sz w:val="22"/>
          <w:szCs w:val="22"/>
        </w:rPr>
      </w:pPr>
      <w:r w:rsidRPr="00034217">
        <w:rPr>
          <w:rFonts w:ascii="Cambria" w:hAnsi="Cambria" w:cs="Arial"/>
          <w:color w:val="111111"/>
          <w:sz w:val="22"/>
          <w:szCs w:val="22"/>
        </w:rPr>
        <w:lastRenderedPageBreak/>
        <w:t>Denise Levertov was born in England to a Welsh mother and a Russian Hasidic father. Her father, who had emigrated to the UK from Leipzig, converted to Christianity and became an Anglican priest. She moved to the United States in 1948, and in 1955 became an American citizen. By the time she died in 1997, Levertov had published nearly fifty volumes of poetry, prose, and translations. Levertov taught at Brandeis, MIT, Tufts, Stanford, and the University of Washington. It was at Stanford, where she taught for 11 years (1982–1993) in the Stegner Fellowship program, and where her papers are now housed, that Levertov converted to Christianity at the age of sixty. After moving to Seattle in 1989, she joined the Catholic Church.</w:t>
      </w:r>
    </w:p>
    <w:p w14:paraId="453FF77B" w14:textId="77777777" w:rsidR="00E46574" w:rsidRPr="00034217" w:rsidRDefault="00E46574">
      <w:pPr>
        <w:rPr>
          <w:rFonts w:ascii="Cambria" w:hAnsi="Cambria"/>
          <w:sz w:val="22"/>
          <w:szCs w:val="22"/>
        </w:rPr>
      </w:pPr>
    </w:p>
    <w:sectPr w:rsidR="00E46574" w:rsidRPr="00034217" w:rsidSect="0003421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217"/>
    <w:rsid w:val="00034217"/>
    <w:rsid w:val="0006089B"/>
    <w:rsid w:val="00610F2A"/>
    <w:rsid w:val="007D69A8"/>
    <w:rsid w:val="00E46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9394497"/>
  <w15:chartTrackingRefBased/>
  <w15:docId w15:val="{CA8C6695-F8A7-AE4B-8350-D49017E21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2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2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2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2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2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2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2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2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2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2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2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2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2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2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2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217"/>
    <w:rPr>
      <w:rFonts w:eastAsiaTheme="majorEastAsia" w:cstheme="majorBidi"/>
      <w:color w:val="272727" w:themeColor="text1" w:themeTint="D8"/>
    </w:rPr>
  </w:style>
  <w:style w:type="paragraph" w:styleId="Title">
    <w:name w:val="Title"/>
    <w:basedOn w:val="Normal"/>
    <w:next w:val="Normal"/>
    <w:link w:val="TitleChar"/>
    <w:uiPriority w:val="10"/>
    <w:qFormat/>
    <w:rsid w:val="00034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2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217"/>
    <w:pPr>
      <w:spacing w:before="160"/>
      <w:jc w:val="center"/>
    </w:pPr>
    <w:rPr>
      <w:i/>
      <w:iCs/>
      <w:color w:val="404040" w:themeColor="text1" w:themeTint="BF"/>
    </w:rPr>
  </w:style>
  <w:style w:type="character" w:customStyle="1" w:styleId="QuoteChar">
    <w:name w:val="Quote Char"/>
    <w:basedOn w:val="DefaultParagraphFont"/>
    <w:link w:val="Quote"/>
    <w:uiPriority w:val="29"/>
    <w:rsid w:val="00034217"/>
    <w:rPr>
      <w:i/>
      <w:iCs/>
      <w:color w:val="404040" w:themeColor="text1" w:themeTint="BF"/>
    </w:rPr>
  </w:style>
  <w:style w:type="paragraph" w:styleId="ListParagraph">
    <w:name w:val="List Paragraph"/>
    <w:basedOn w:val="Normal"/>
    <w:uiPriority w:val="34"/>
    <w:qFormat/>
    <w:rsid w:val="00034217"/>
    <w:pPr>
      <w:ind w:left="720"/>
      <w:contextualSpacing/>
    </w:pPr>
  </w:style>
  <w:style w:type="character" w:styleId="IntenseEmphasis">
    <w:name w:val="Intense Emphasis"/>
    <w:basedOn w:val="DefaultParagraphFont"/>
    <w:uiPriority w:val="21"/>
    <w:qFormat/>
    <w:rsid w:val="00034217"/>
    <w:rPr>
      <w:i/>
      <w:iCs/>
      <w:color w:val="0F4761" w:themeColor="accent1" w:themeShade="BF"/>
    </w:rPr>
  </w:style>
  <w:style w:type="paragraph" w:styleId="IntenseQuote">
    <w:name w:val="Intense Quote"/>
    <w:basedOn w:val="Normal"/>
    <w:next w:val="Normal"/>
    <w:link w:val="IntenseQuoteChar"/>
    <w:uiPriority w:val="30"/>
    <w:qFormat/>
    <w:rsid w:val="00034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217"/>
    <w:rPr>
      <w:i/>
      <w:iCs/>
      <w:color w:val="0F4761" w:themeColor="accent1" w:themeShade="BF"/>
    </w:rPr>
  </w:style>
  <w:style w:type="character" w:styleId="IntenseReference">
    <w:name w:val="Intense Reference"/>
    <w:basedOn w:val="DefaultParagraphFont"/>
    <w:uiPriority w:val="32"/>
    <w:qFormat/>
    <w:rsid w:val="00034217"/>
    <w:rPr>
      <w:b/>
      <w:bCs/>
      <w:smallCaps/>
      <w:color w:val="0F4761" w:themeColor="accent1" w:themeShade="BF"/>
      <w:spacing w:val="5"/>
    </w:rPr>
  </w:style>
  <w:style w:type="paragraph" w:styleId="NormalWeb">
    <w:name w:val="Normal (Web)"/>
    <w:basedOn w:val="Normal"/>
    <w:uiPriority w:val="99"/>
    <w:semiHidden/>
    <w:unhideWhenUsed/>
    <w:rsid w:val="0003421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0342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468</Words>
  <Characters>2674</Characters>
  <Application>Microsoft Office Word</Application>
  <DocSecurity>0</DocSecurity>
  <Lines>22</Lines>
  <Paragraphs>6</Paragraphs>
  <ScaleCrop>false</ScaleCrop>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Jameson</dc:creator>
  <cp:keywords/>
  <dc:description/>
  <cp:lastModifiedBy>Elizabeth Jameson</cp:lastModifiedBy>
  <cp:revision>1</cp:revision>
  <dcterms:created xsi:type="dcterms:W3CDTF">2025-09-17T02:50:00Z</dcterms:created>
  <dcterms:modified xsi:type="dcterms:W3CDTF">2025-09-17T02:52:00Z</dcterms:modified>
</cp:coreProperties>
</file>