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D740B" w14:textId="5A95A999" w:rsidR="00BF243C" w:rsidRPr="00BF243C" w:rsidRDefault="00BF243C" w:rsidP="00BF243C">
      <w:pPr>
        <w:rPr>
          <w:rFonts w:ascii="times" w:hAnsi="times" w:cs="Times New Roman" w:hint="eastAsia"/>
          <w:b/>
          <w:bCs/>
          <w:color w:val="000000" w:themeColor="text1"/>
          <w14:ligatures w14:val="standard"/>
        </w:rPr>
      </w:pPr>
      <w:r>
        <w:rPr>
          <w:rFonts w:ascii="times" w:hAnsi="times" w:cs="Times New Roman" w:hint="eastAsia"/>
          <w:b/>
          <w:bCs/>
          <w:color w:val="000000" w:themeColor="text1"/>
          <w14:ligatures w14:val="standard"/>
        </w:rPr>
        <w:t>E</w:t>
      </w:r>
      <w:r>
        <w:rPr>
          <w:rFonts w:ascii="times" w:hAnsi="times" w:cs="Times New Roman"/>
          <w:b/>
          <w:bCs/>
          <w:color w:val="000000" w:themeColor="text1"/>
          <w14:ligatures w14:val="standard"/>
        </w:rPr>
        <w:t xml:space="preserve">xcerpts from </w:t>
      </w:r>
      <w:r w:rsidRPr="00BF243C">
        <w:rPr>
          <w:rFonts w:ascii="times" w:hAnsi="times" w:cs="Times New Roman"/>
          <w:b/>
          <w:bCs/>
          <w:color w:val="000000" w:themeColor="text1"/>
          <w14:ligatures w14:val="standard"/>
        </w:rPr>
        <w:t xml:space="preserve">THE DRY SALVAGES (No. 3 of 'Four Quartets') by </w:t>
      </w:r>
      <w:proofErr w:type="spellStart"/>
      <w:r w:rsidRPr="00BF243C">
        <w:rPr>
          <w:rFonts w:ascii="times" w:hAnsi="times" w:cs="Times New Roman"/>
          <w:b/>
          <w:bCs/>
          <w:color w:val="000000" w:themeColor="text1"/>
          <w14:ligatures w14:val="standard"/>
        </w:rPr>
        <w:t>T.</w:t>
      </w:r>
      <w:proofErr w:type="gramStart"/>
      <w:r w:rsidRPr="00BF243C">
        <w:rPr>
          <w:rFonts w:ascii="times" w:hAnsi="times" w:cs="Times New Roman"/>
          <w:b/>
          <w:bCs/>
          <w:color w:val="000000" w:themeColor="text1"/>
          <w14:ligatures w14:val="standard"/>
        </w:rPr>
        <w:t>S.Eliot</w:t>
      </w:r>
      <w:proofErr w:type="spellEnd"/>
      <w:proofErr w:type="gramEnd"/>
    </w:p>
    <w:p w14:paraId="3D52862D" w14:textId="0048637D" w:rsidR="00BF243C" w:rsidRPr="00BF243C" w:rsidRDefault="00BF243C" w:rsidP="00BF243C">
      <w:pPr>
        <w:rPr>
          <w:rFonts w:ascii="times" w:hAnsi="times" w:cs="Times New Roman" w:hint="eastAsia"/>
          <w:i/>
          <w:iCs/>
          <w:color w:val="000000" w:themeColor="text1"/>
          <w14:ligatures w14:val="standard"/>
        </w:rPr>
      </w:pPr>
      <w:r w:rsidRPr="00BF243C">
        <w:rPr>
          <w:rFonts w:ascii="times" w:hAnsi="times" w:cs="Times New Roman"/>
          <w:i/>
          <w:iCs/>
          <w:color w:val="000000" w:themeColor="text1"/>
          <w14:ligatures w14:val="standard"/>
        </w:rPr>
        <w:t xml:space="preserve">(The Dry Salvages—presumably les trois </w:t>
      </w:r>
      <w:proofErr w:type="spellStart"/>
      <w:r w:rsidRPr="00BF243C">
        <w:rPr>
          <w:rFonts w:ascii="times" w:hAnsi="times" w:cs="Times New Roman"/>
          <w:i/>
          <w:iCs/>
          <w:color w:val="000000" w:themeColor="text1"/>
          <w14:ligatures w14:val="standard"/>
        </w:rPr>
        <w:t>sauvages</w:t>
      </w:r>
      <w:proofErr w:type="spellEnd"/>
      <w:r w:rsidRPr="00BF243C">
        <w:rPr>
          <w:rFonts w:ascii="times" w:hAnsi="times" w:cs="Times New Roman"/>
          <w:i/>
          <w:iCs/>
          <w:color w:val="000000" w:themeColor="text1"/>
          <w14:ligatures w14:val="standard"/>
        </w:rPr>
        <w:t>—is a small group of rocks,</w:t>
      </w:r>
      <w:r w:rsidRPr="00BF243C">
        <w:rPr>
          <w:rFonts w:ascii="times" w:hAnsi="times" w:cs="Times New Roman"/>
          <w:i/>
          <w:iCs/>
          <w:color w:val="000000" w:themeColor="text1"/>
          <w14:ligatures w14:val="standard"/>
        </w:rPr>
        <w:br/>
        <w:t>with a beacon, off the N.E. coast of Cape Ann, Massachusetts.</w:t>
      </w:r>
      <w:r w:rsidRPr="00BF243C">
        <w:rPr>
          <w:rFonts w:ascii="times" w:hAnsi="times" w:cs="Times New Roman"/>
          <w:i/>
          <w:iCs/>
          <w:color w:val="000000" w:themeColor="text1"/>
          <w14:ligatures w14:val="standard"/>
        </w:rPr>
        <w:br/>
        <w:t>Salvages is pronounced to rhyme with assuages.</w:t>
      </w:r>
      <w:r w:rsidRPr="00BF243C">
        <w:rPr>
          <w:rFonts w:ascii="times" w:hAnsi="times" w:cs="Times New Roman"/>
          <w:i/>
          <w:iCs/>
          <w:color w:val="000000" w:themeColor="text1"/>
          <w14:ligatures w14:val="standard"/>
        </w:rPr>
        <w:br/>
        <w:t>Groaner: a whistling buoy.)</w:t>
      </w:r>
    </w:p>
    <w:p w14:paraId="63569552" w14:textId="188465FA" w:rsidR="00BF243C" w:rsidRDefault="00BF243C" w:rsidP="00BF243C">
      <w:pPr>
        <w:rPr>
          <w:rFonts w:ascii="times" w:hAnsi="times" w:cs="Times New Roman" w:hint="eastAsia"/>
          <w:color w:val="000000" w:themeColor="text1"/>
          <w14:ligatures w14:val="standard"/>
        </w:rPr>
      </w:pPr>
      <w:r>
        <w:rPr>
          <w:rFonts w:ascii="times" w:hAnsi="times" w:cs="Times New Roman"/>
          <w:color w:val="000000" w:themeColor="text1"/>
          <w14:ligatures w14:val="standard"/>
        </w:rPr>
        <w:t>I</w:t>
      </w:r>
    </w:p>
    <w:p w14:paraId="279645AE" w14:textId="77777777" w:rsidR="00BF243C" w:rsidRDefault="00BF243C" w:rsidP="00BF243C">
      <w:pPr>
        <w:rPr>
          <w:rFonts w:ascii="times" w:hAnsi="times" w:cs="Times New Roman" w:hint="eastAsia"/>
          <w:color w:val="000000" w:themeColor="text1"/>
          <w14:ligatures w14:val="standard"/>
        </w:rPr>
      </w:pPr>
      <w:r>
        <w:rPr>
          <w:rFonts w:ascii="times" w:hAnsi="times" w:cs="Times New Roman"/>
          <w:color w:val="000000" w:themeColor="text1"/>
          <w14:ligatures w14:val="standard"/>
        </w:rPr>
        <w:t>…</w:t>
      </w:r>
    </w:p>
    <w:p w14:paraId="3FB5B140" w14:textId="385DB1E0" w:rsidR="00BF243C" w:rsidRDefault="00BF243C" w:rsidP="00BF243C">
      <w:pPr>
        <w:rPr>
          <w:rFonts w:ascii="times" w:hAnsi="times" w:cs="Times New Roman" w:hint="eastAsia"/>
          <w:color w:val="000000" w:themeColor="text1"/>
          <w14:ligatures w14:val="standard"/>
        </w:rPr>
      </w:pPr>
      <w:r w:rsidRPr="00BF243C">
        <w:rPr>
          <w:rFonts w:ascii="times" w:hAnsi="times" w:cs="Times New Roman"/>
          <w:color w:val="000000" w:themeColor="text1"/>
          <w14:ligatures w14:val="standard"/>
        </w:rPr>
        <w:t>The tolling bell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Measures time not our time, rung by the unhurried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Ground swell, a time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Older than the time of chronometers, older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Than time counted by anxious worried women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Lying awake, calculating the future,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Trying to unweave, unwind, unravel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And piece together the past and the future,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Between midnight and dawn, when the past is all deception,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The future futureless, before the morning watch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When time stops and time is never ending;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And the ground swell, that is and was from the beginning,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Clangs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The bell.</w:t>
      </w:r>
    </w:p>
    <w:p w14:paraId="55433A8C" w14:textId="77777777" w:rsidR="00BF243C" w:rsidRDefault="00BF243C" w:rsidP="00BF243C">
      <w:pPr>
        <w:rPr>
          <w:rFonts w:ascii="times" w:hAnsi="times" w:cs="Times New Roman" w:hint="eastAsia"/>
          <w:color w:val="000000" w:themeColor="text1"/>
          <w14:ligatures w14:val="standard"/>
        </w:rPr>
      </w:pPr>
      <w:r>
        <w:rPr>
          <w:rFonts w:ascii="times" w:hAnsi="times" w:cs="Times New Roman"/>
          <w:color w:val="000000" w:themeColor="text1"/>
          <w14:ligatures w14:val="standard"/>
        </w:rPr>
        <w:t>V</w:t>
      </w:r>
    </w:p>
    <w:p w14:paraId="0950DBA0" w14:textId="77777777" w:rsidR="00BF0C4A" w:rsidRDefault="00BF243C" w:rsidP="00BF0C4A">
      <w:pPr>
        <w:rPr>
          <w:rFonts w:ascii="times" w:hAnsi="times" w:cs="Times New Roman"/>
          <w:color w:val="000000" w:themeColor="text1"/>
          <w14:ligatures w14:val="standard"/>
        </w:rPr>
      </w:pPr>
      <w:r w:rsidRPr="00BF243C">
        <w:rPr>
          <w:rFonts w:ascii="times" w:hAnsi="times" w:cs="Times New Roman"/>
          <w:color w:val="000000" w:themeColor="text1"/>
          <w:shd w:val="pct15" w:color="auto" w:fill="FFFFFF"/>
          <w14:ligatures w14:val="standard"/>
        </w:rPr>
        <w:br/>
      </w:r>
      <w:r w:rsidRPr="00BF243C">
        <w:rPr>
          <w:rFonts w:ascii="times" w:hAnsi="times" w:cs="Times New Roman"/>
          <w:color w:val="000000" w:themeColor="text1"/>
          <w14:ligatures w14:val="standard"/>
        </w:rPr>
        <w:t>To communicate with Mars, converse with spirits,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 xml:space="preserve">To report the </w:t>
      </w:r>
      <w:proofErr w:type="spellStart"/>
      <w:r w:rsidRPr="00BF243C">
        <w:rPr>
          <w:rFonts w:ascii="times" w:hAnsi="times" w:cs="Times New Roman"/>
          <w:color w:val="000000" w:themeColor="text1"/>
          <w14:ligatures w14:val="standard"/>
        </w:rPr>
        <w:t>behaviour</w:t>
      </w:r>
      <w:proofErr w:type="spellEnd"/>
      <w:r w:rsidRPr="00BF243C">
        <w:rPr>
          <w:rFonts w:ascii="times" w:hAnsi="times" w:cs="Times New Roman"/>
          <w:color w:val="000000" w:themeColor="text1"/>
          <w14:ligatures w14:val="standard"/>
        </w:rPr>
        <w:t xml:space="preserve"> of the sea monster,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 xml:space="preserve">Describe the horoscope, </w:t>
      </w:r>
      <w:proofErr w:type="spellStart"/>
      <w:r w:rsidRPr="00BF243C">
        <w:rPr>
          <w:rFonts w:ascii="times" w:hAnsi="times" w:cs="Times New Roman"/>
          <w:color w:val="000000" w:themeColor="text1"/>
          <w14:ligatures w14:val="standard"/>
        </w:rPr>
        <w:t>haruspicate</w:t>
      </w:r>
      <w:proofErr w:type="spellEnd"/>
      <w:r w:rsidRPr="00BF243C">
        <w:rPr>
          <w:rFonts w:ascii="times" w:hAnsi="times" w:cs="Times New Roman"/>
          <w:color w:val="000000" w:themeColor="text1"/>
          <w14:ligatures w14:val="standard"/>
        </w:rPr>
        <w:t xml:space="preserve"> or scry,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Observe disease in signatures, evoke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Biography from the wrinkles of the palm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And tragedy from fingers; release omens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By sortilege, or tea leaves, riddle the inevitable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With playing cards, fiddle with pentagrams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Or barbituric acids, or dissect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The recurrent image into pre-conscious terrors—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To explore the womb, or tomb, or dreams; all these are usual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Pastimes and drugs, and features of the press: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And always will be, some of them especially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When there is distress of nations and perplexity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</w:r>
      <w:r w:rsidRPr="00BF243C">
        <w:rPr>
          <w:rFonts w:ascii="times" w:hAnsi="times" w:cs="Times New Roman"/>
          <w:color w:val="000000" w:themeColor="text1"/>
          <w14:ligatures w14:val="standard"/>
        </w:rPr>
        <w:lastRenderedPageBreak/>
        <w:t>Whether on the shores of Asia, or in the Edgware Road.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Men's curiosity searches past and future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And clings to that dimension. But to apprehend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The point of intersection of the timeless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With time, is an occupation for the saint—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No occupation either, but something given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And taken, in a lifetime's death in love,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</w:r>
      <w:proofErr w:type="spellStart"/>
      <w:r w:rsidRPr="00BF243C">
        <w:rPr>
          <w:rFonts w:ascii="times" w:hAnsi="times" w:cs="Times New Roman"/>
          <w:color w:val="000000" w:themeColor="text1"/>
          <w14:ligatures w14:val="standard"/>
        </w:rPr>
        <w:t>Ardour</w:t>
      </w:r>
      <w:proofErr w:type="spellEnd"/>
      <w:r w:rsidRPr="00BF243C">
        <w:rPr>
          <w:rFonts w:ascii="times" w:hAnsi="times" w:cs="Times New Roman"/>
          <w:color w:val="000000" w:themeColor="text1"/>
          <w14:ligatures w14:val="standard"/>
        </w:rPr>
        <w:t xml:space="preserve"> and selflessness and self-surrender</w:t>
      </w:r>
      <w:r w:rsidR="00BF0C4A">
        <w:rPr>
          <w:rFonts w:ascii="times" w:hAnsi="times" w:cs="Times New Roman"/>
          <w:color w:val="000000" w:themeColor="text1"/>
          <w14:ligatures w14:val="standard"/>
        </w:rPr>
        <w:t>.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</w:r>
      <w:r w:rsidRPr="00BF0C4A">
        <w:rPr>
          <w:rFonts w:ascii="times" w:hAnsi="times" w:cs="Times New Roman"/>
          <w:b/>
          <w:bCs/>
          <w:color w:val="000000" w:themeColor="text1"/>
          <w14:ligatures w14:val="standard"/>
        </w:rPr>
        <w:t>For most of us, there is only the unattended</w:t>
      </w:r>
      <w:r w:rsidRPr="00BF0C4A">
        <w:rPr>
          <w:rFonts w:ascii="times" w:hAnsi="times" w:cs="Times New Roman"/>
          <w:b/>
          <w:bCs/>
          <w:color w:val="000000" w:themeColor="text1"/>
          <w14:ligatures w14:val="standard"/>
        </w:rPr>
        <w:br/>
        <w:t>Moment, the moment in and out of time,</w:t>
      </w:r>
      <w:r w:rsidRPr="00BF0C4A">
        <w:rPr>
          <w:rFonts w:ascii="times" w:hAnsi="times" w:cs="Times New Roman"/>
          <w:b/>
          <w:bCs/>
          <w:color w:val="000000" w:themeColor="text1"/>
          <w14:ligatures w14:val="standard"/>
        </w:rPr>
        <w:br/>
        <w:t>The distraction fit, lost in a shaft of sunlight,</w:t>
      </w:r>
      <w:r w:rsidRPr="00BF0C4A">
        <w:rPr>
          <w:rFonts w:ascii="times" w:hAnsi="times" w:cs="Times New Roman"/>
          <w:b/>
          <w:bCs/>
          <w:color w:val="000000" w:themeColor="text1"/>
          <w14:ligatures w14:val="standard"/>
        </w:rPr>
        <w:br/>
        <w:t>The wild thyme unseen, or the winter lightning</w:t>
      </w:r>
      <w:r w:rsidRPr="00BF0C4A">
        <w:rPr>
          <w:rFonts w:ascii="times" w:hAnsi="times" w:cs="Times New Roman"/>
          <w:b/>
          <w:bCs/>
          <w:color w:val="000000" w:themeColor="text1"/>
          <w14:ligatures w14:val="standard"/>
        </w:rPr>
        <w:br/>
        <w:t>Or the waterfall, or music heard so deeply</w:t>
      </w:r>
      <w:r w:rsidRPr="00BF0C4A">
        <w:rPr>
          <w:rFonts w:ascii="times" w:hAnsi="times" w:cs="Times New Roman"/>
          <w:b/>
          <w:bCs/>
          <w:color w:val="000000" w:themeColor="text1"/>
          <w14:ligatures w14:val="standard"/>
        </w:rPr>
        <w:br/>
        <w:t>That it is not heard at all, but you are the music</w:t>
      </w:r>
      <w:r w:rsidRPr="00BF0C4A">
        <w:rPr>
          <w:rFonts w:ascii="times" w:hAnsi="times" w:cs="Times New Roman"/>
          <w:b/>
          <w:bCs/>
          <w:color w:val="000000" w:themeColor="text1"/>
          <w14:ligatures w14:val="standard"/>
        </w:rPr>
        <w:br/>
        <w:t xml:space="preserve">While the music lasts. </w:t>
      </w:r>
      <w:r w:rsidRPr="00BF243C">
        <w:rPr>
          <w:rFonts w:ascii="times" w:hAnsi="times" w:cs="Times New Roman"/>
          <w:color w:val="000000" w:themeColor="text1"/>
          <w14:ligatures w14:val="standard"/>
        </w:rPr>
        <w:t>These are only hints and guesses,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Hints followed by guesses; and the rest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Is prayer, observance, discipline, thought and action.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The hint half guessed, the gift half understood, is Incarnation.</w:t>
      </w:r>
    </w:p>
    <w:p w14:paraId="6468A9B2" w14:textId="11B2897B" w:rsidR="00E46574" w:rsidRPr="00BF243C" w:rsidRDefault="00BF243C" w:rsidP="00BF0C4A">
      <w:pPr>
        <w:rPr>
          <w:rFonts w:ascii="times" w:hAnsi="times" w:cs="Times New Roman" w:hint="eastAsia"/>
          <w:color w:val="000000" w:themeColor="text1"/>
          <w14:ligatures w14:val="standard"/>
        </w:rPr>
      </w:pPr>
      <w:r w:rsidRPr="00BF243C">
        <w:rPr>
          <w:rFonts w:ascii="times" w:hAnsi="times" w:cs="Times New Roman"/>
          <w:color w:val="000000" w:themeColor="text1"/>
          <w14:ligatures w14:val="standard"/>
        </w:rPr>
        <w:t>Here the impossible union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Of spheres of existence is actual,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Here the past and future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Are conquered, and reconciled,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Where action were otherwise movement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Of that which is only moved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And has in it no source of movement—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Driven by daemonic, chthonic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Powers. And right action is freedom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From past and future also.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For most of us, this is the aim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 xml:space="preserve">Never here to be </w:t>
      </w:r>
      <w:proofErr w:type="spellStart"/>
      <w:r w:rsidRPr="00BF243C">
        <w:rPr>
          <w:rFonts w:ascii="times" w:hAnsi="times" w:cs="Times New Roman"/>
          <w:color w:val="000000" w:themeColor="text1"/>
          <w14:ligatures w14:val="standard"/>
        </w:rPr>
        <w:t>realised</w:t>
      </w:r>
      <w:proofErr w:type="spellEnd"/>
      <w:r w:rsidRPr="00BF243C">
        <w:rPr>
          <w:rFonts w:ascii="times" w:hAnsi="times" w:cs="Times New Roman"/>
          <w:color w:val="000000" w:themeColor="text1"/>
          <w14:ligatures w14:val="standard"/>
        </w:rPr>
        <w:t>;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Who are only undefeated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Because we have gone on trying;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We, content at the last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If our temporal reversion nourish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(Not too far from the yew-tree)</w:t>
      </w:r>
      <w:r w:rsidRPr="00BF243C">
        <w:rPr>
          <w:rFonts w:ascii="times" w:hAnsi="times" w:cs="Times New Roman"/>
          <w:color w:val="000000" w:themeColor="text1"/>
          <w14:ligatures w14:val="standard"/>
        </w:rPr>
        <w:br/>
        <w:t>The life of significant soil.</w:t>
      </w:r>
    </w:p>
    <w:p w14:paraId="6778F2E6" w14:textId="77777777" w:rsidR="00BF243C" w:rsidRPr="00BF243C" w:rsidRDefault="00BF243C" w:rsidP="00BF243C">
      <w:pPr>
        <w:rPr>
          <w:rFonts w:ascii="times" w:hAnsi="times" w:cs="Times New Roman" w:hint="eastAsia"/>
          <w:color w:val="000000" w:themeColor="text1"/>
          <w14:ligatures w14:val="standard"/>
        </w:rPr>
      </w:pPr>
    </w:p>
    <w:p w14:paraId="1C33D25A" w14:textId="3DE09133" w:rsidR="00BF243C" w:rsidRPr="00BF243C" w:rsidRDefault="00BF243C" w:rsidP="00BF243C">
      <w:pPr>
        <w:rPr>
          <w:rFonts w:ascii="times" w:hAnsi="times" w:cs="Times New Roman" w:hint="eastAsia"/>
          <w:color w:val="000000" w:themeColor="text1"/>
          <w14:ligatures w14:val="standard"/>
        </w:rPr>
      </w:pPr>
    </w:p>
    <w:sectPr w:rsidR="00BF243C" w:rsidRPr="00BF2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43C"/>
    <w:rsid w:val="0006089B"/>
    <w:rsid w:val="000C4EED"/>
    <w:rsid w:val="00610F2A"/>
    <w:rsid w:val="007D69A8"/>
    <w:rsid w:val="00AC431B"/>
    <w:rsid w:val="00BF0C4A"/>
    <w:rsid w:val="00BF243C"/>
    <w:rsid w:val="00E4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BD331C"/>
  <w15:chartTrackingRefBased/>
  <w15:docId w15:val="{CEE34B15-4D3C-1B45-AD8D-EA59A291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4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4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4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4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4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4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4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4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4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4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4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Jameson</dc:creator>
  <cp:keywords/>
  <dc:description/>
  <cp:lastModifiedBy>Elizabeth Jameson</cp:lastModifiedBy>
  <cp:revision>2</cp:revision>
  <dcterms:created xsi:type="dcterms:W3CDTF">2025-09-09T18:19:00Z</dcterms:created>
  <dcterms:modified xsi:type="dcterms:W3CDTF">2025-09-24T14:55:00Z</dcterms:modified>
</cp:coreProperties>
</file>